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8598" w14:textId="77777777" w:rsidR="00FF395D" w:rsidRDefault="00FF395D">
      <w:pPr>
        <w:pStyle w:val="Kop1"/>
        <w:numPr>
          <w:ilvl w:val="0"/>
          <w:numId w:val="2"/>
        </w:numPr>
        <w:jc w:val="center"/>
        <w:rPr>
          <w:rFonts w:ascii="Myriad Pro" w:hAnsi="Myriad Pro" w:cs="Bradley Hand ITC"/>
          <w:color w:val="FF0000"/>
          <w:sz w:val="32"/>
          <w:szCs w:val="32"/>
        </w:rPr>
      </w:pPr>
    </w:p>
    <w:tbl>
      <w:tblPr>
        <w:tblW w:w="1410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880"/>
        <w:gridCol w:w="7222"/>
      </w:tblGrid>
      <w:tr w:rsidR="00FF395D" w14:paraId="0F5B941D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BDFEE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5A6B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person:</w:t>
            </w:r>
          </w:p>
        </w:tc>
      </w:tr>
      <w:tr w:rsidR="00FF395D" w14:paraId="2EC4D189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DCD3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5EA6" w14:textId="0B66AC41" w:rsidR="00FF395D" w:rsidRDefault="00700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4F4B2B">
              <w:rPr>
                <w:rFonts w:ascii="Arial" w:hAnsi="Arial" w:cs="Arial"/>
              </w:rPr>
              <w:t>:</w:t>
            </w:r>
          </w:p>
        </w:tc>
      </w:tr>
      <w:tr w:rsidR="00FF395D" w14:paraId="06806CCA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3655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number: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323E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Dojo:</w:t>
            </w:r>
          </w:p>
        </w:tc>
      </w:tr>
      <w:tr w:rsidR="00FF395D" w14:paraId="61959DBD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22F4" w14:textId="501C37D0" w:rsidR="00FF395D" w:rsidRDefault="004F4B2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Name coach 1: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AC80" w14:textId="77777777" w:rsidR="00FF395D" w:rsidRDefault="004F4B2B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</w:rPr>
              <w:t>Name coach 2:</w:t>
            </w:r>
          </w:p>
        </w:tc>
      </w:tr>
      <w:tr w:rsidR="00FF395D" w14:paraId="133FFE0A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4370" w14:textId="77777777" w:rsidR="00FF395D" w:rsidRDefault="004F4B2B">
            <w:pPr>
              <w:rPr>
                <w:rFonts w:hint="eastAsia"/>
              </w:rPr>
            </w:pPr>
            <w:bookmarkStart w:id="0" w:name="__DdeLink__13563_2617256981"/>
            <w:r>
              <w:rPr>
                <w:rFonts w:ascii="Arial" w:hAnsi="Arial" w:cs="Arial"/>
              </w:rPr>
              <w:t>Name referee 1:</w:t>
            </w:r>
            <w:bookmarkEnd w:id="0"/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E91E" w14:textId="77777777" w:rsidR="00FF395D" w:rsidRDefault="004F4B2B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</w:rPr>
              <w:t>Name referee 2:</w:t>
            </w:r>
          </w:p>
        </w:tc>
      </w:tr>
    </w:tbl>
    <w:p w14:paraId="19018CD1" w14:textId="77777777" w:rsidR="00FF395D" w:rsidRDefault="00FF395D">
      <w:pPr>
        <w:rPr>
          <w:rFonts w:ascii="Comic Sans MS" w:hAnsi="Comic Sans MS" w:cs="Comic Sans MS" w:hint="eastAsia"/>
          <w:sz w:val="28"/>
        </w:rPr>
      </w:pPr>
    </w:p>
    <w:tbl>
      <w:tblPr>
        <w:tblW w:w="1419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7"/>
        <w:gridCol w:w="1388"/>
        <w:gridCol w:w="1388"/>
        <w:gridCol w:w="1388"/>
        <w:gridCol w:w="1387"/>
        <w:gridCol w:w="1385"/>
      </w:tblGrid>
      <w:tr w:rsidR="00FF395D" w14:paraId="72EC4457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F6D4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191A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DE79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B49A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6078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C457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3B42" w14:textId="77777777" w:rsidR="00FF395D" w:rsidRDefault="004F4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</w:p>
        </w:tc>
      </w:tr>
      <w:tr w:rsidR="00FF395D" w14:paraId="08646B4B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B6FD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EBA4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C36D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0610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6901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95C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AC7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</w:tr>
      <w:tr w:rsidR="00FF395D" w14:paraId="54496FD1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DC2A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E86A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E3FA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D3DF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FAFD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81BF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3AF4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</w:tr>
      <w:tr w:rsidR="00FF395D" w14:paraId="75FF8BD6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8237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30ED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CFBD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3EC1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5BAF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463C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105C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</w:tr>
      <w:tr w:rsidR="00FF395D" w14:paraId="096DB790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7897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2FC5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5629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2235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37C0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9B30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637D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</w:tr>
      <w:tr w:rsidR="00FF395D" w14:paraId="1FF5541D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BA3F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DFCB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77F1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2282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936B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4092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EC91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</w:tr>
      <w:tr w:rsidR="00FF395D" w14:paraId="0E93BD9C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8A36B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1344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F7E9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882D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FAB7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B2C8D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F09F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</w:tr>
      <w:tr w:rsidR="00FF395D" w14:paraId="280AC30A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C5D7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9D79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1908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F4DC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9B86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6156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EB2B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</w:tr>
      <w:tr w:rsidR="00FF395D" w14:paraId="32507A9E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1832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0D87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EC4E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3458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DCCC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6D3A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3239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</w:tr>
      <w:tr w:rsidR="00FF395D" w14:paraId="3D1FC440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C4EE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CDE1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0E66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3AD7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3780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0AD5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6559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</w:tr>
      <w:tr w:rsidR="00FF395D" w14:paraId="329291BE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9894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2A9F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1332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1B57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9898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DDB4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1E2E" w14:textId="77777777" w:rsidR="00FF395D" w:rsidRDefault="00FF395D">
            <w:pPr>
              <w:snapToGrid w:val="0"/>
              <w:rPr>
                <w:rFonts w:ascii="Comic Sans MS" w:hAnsi="Comic Sans MS" w:cs="Comic Sans MS" w:hint="eastAsia"/>
                <w:sz w:val="28"/>
              </w:rPr>
            </w:pPr>
          </w:p>
        </w:tc>
      </w:tr>
    </w:tbl>
    <w:p w14:paraId="3BEE075B" w14:textId="77777777" w:rsidR="00FF395D" w:rsidRDefault="00FF395D">
      <w:pPr>
        <w:rPr>
          <w:rFonts w:ascii="Arial" w:hAnsi="Arial" w:cs="Arial"/>
          <w:sz w:val="20"/>
          <w:szCs w:val="20"/>
        </w:rPr>
      </w:pPr>
    </w:p>
    <w:p w14:paraId="359D0606" w14:textId="7FAE65BB" w:rsidR="00FF395D" w:rsidRDefault="00350F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4F4B2B">
        <w:rPr>
          <w:rFonts w:ascii="Arial" w:hAnsi="Arial" w:cs="Arial"/>
          <w:sz w:val="20"/>
          <w:szCs w:val="20"/>
        </w:rPr>
        <w:t xml:space="preserve"> fighter: one coach for free</w:t>
      </w:r>
    </w:p>
    <w:p w14:paraId="63FCF775" w14:textId="040B3813" w:rsidR="00FF395D" w:rsidRDefault="00350F3D">
      <w:pPr>
        <w:rPr>
          <w:rFonts w:hint="eastAsia"/>
        </w:rPr>
      </w:pPr>
      <w:r>
        <w:rPr>
          <w:rFonts w:ascii="Arial" w:hAnsi="Arial" w:cs="Arial"/>
          <w:sz w:val="20"/>
          <w:szCs w:val="20"/>
        </w:rPr>
        <w:t>Two</w:t>
      </w:r>
      <w:r w:rsidR="004F4B2B">
        <w:rPr>
          <w:rFonts w:ascii="Arial" w:hAnsi="Arial" w:cs="Arial"/>
          <w:sz w:val="20"/>
          <w:szCs w:val="20"/>
        </w:rPr>
        <w:t xml:space="preserve"> or more fighters: two coaches for free</w:t>
      </w:r>
    </w:p>
    <w:p w14:paraId="7AAE3731" w14:textId="77777777" w:rsidR="00FF395D" w:rsidRDefault="00FF395D">
      <w:pPr>
        <w:rPr>
          <w:rFonts w:ascii="Arial" w:hAnsi="Arial" w:cs="Arial"/>
          <w:sz w:val="20"/>
          <w:szCs w:val="20"/>
        </w:rPr>
      </w:pPr>
    </w:p>
    <w:p w14:paraId="08883E07" w14:textId="30144F47" w:rsidR="00FF395D" w:rsidRDefault="004F4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your entry form before October </w:t>
      </w:r>
      <w:r>
        <w:rPr>
          <w:rFonts w:ascii="Arial" w:hAnsi="Arial" w:cs="Arial"/>
          <w:sz w:val="20"/>
          <w:szCs w:val="20"/>
        </w:rPr>
        <w:t>15</w:t>
      </w:r>
      <w:r w:rsidR="00350F3D" w:rsidRPr="00350F3D">
        <w:rPr>
          <w:rFonts w:ascii="Arial" w:hAnsi="Arial" w:cs="Arial"/>
          <w:sz w:val="20"/>
          <w:szCs w:val="20"/>
          <w:vertAlign w:val="superscript"/>
        </w:rPr>
        <w:t>th</w:t>
      </w:r>
      <w:r w:rsidR="00350F3D">
        <w:rPr>
          <w:rFonts w:ascii="Arial" w:hAnsi="Arial" w:cs="Arial"/>
          <w:sz w:val="20"/>
          <w:szCs w:val="20"/>
        </w:rPr>
        <w:t>, 2022. After this date, participation cannot be guaranteed.</w:t>
      </w:r>
    </w:p>
    <w:p w14:paraId="5D1A6B91" w14:textId="27B04358" w:rsidR="00700ACA" w:rsidRDefault="00700ACA">
      <w:pPr>
        <w:rPr>
          <w:rFonts w:hint="eastAsia"/>
        </w:rPr>
      </w:pPr>
      <w:r>
        <w:rPr>
          <w:rFonts w:ascii="Arial" w:hAnsi="Arial" w:cs="Arial"/>
          <w:sz w:val="20"/>
          <w:szCs w:val="20"/>
        </w:rPr>
        <w:t>Return by email to: wec@nka-ifk.nl</w:t>
      </w:r>
    </w:p>
    <w:sectPr w:rsidR="00700ACA">
      <w:headerReference w:type="default" r:id="rId8"/>
      <w:pgSz w:w="16838" w:h="11906" w:orient="landscape"/>
      <w:pgMar w:top="2130" w:right="1418" w:bottom="1418" w:left="1418" w:header="719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132A" w14:textId="77777777" w:rsidR="004F4B2B" w:rsidRDefault="004F4B2B">
      <w:pPr>
        <w:rPr>
          <w:rFonts w:hint="eastAsia"/>
        </w:rPr>
      </w:pPr>
      <w:r>
        <w:separator/>
      </w:r>
    </w:p>
  </w:endnote>
  <w:endnote w:type="continuationSeparator" w:id="0">
    <w:p w14:paraId="620199C2" w14:textId="77777777" w:rsidR="004F4B2B" w:rsidRDefault="004F4B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Segoe UI"/>
    <w:charset w:val="00"/>
    <w:family w:val="swiss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B36D" w14:textId="77777777" w:rsidR="004F4B2B" w:rsidRDefault="004F4B2B">
      <w:pPr>
        <w:rPr>
          <w:rFonts w:hint="eastAsia"/>
        </w:rPr>
      </w:pPr>
      <w:r>
        <w:separator/>
      </w:r>
    </w:p>
  </w:footnote>
  <w:footnote w:type="continuationSeparator" w:id="0">
    <w:p w14:paraId="47560AD6" w14:textId="77777777" w:rsidR="004F4B2B" w:rsidRDefault="004F4B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3528" w14:textId="77777777" w:rsidR="00FF395D" w:rsidRDefault="004F4B2B">
    <w:pPr>
      <w:pStyle w:val="Kop1"/>
      <w:numPr>
        <w:ilvl w:val="0"/>
        <w:numId w:val="2"/>
      </w:numPr>
      <w:jc w:val="center"/>
      <w:rPr>
        <w:rFonts w:ascii="Myriad Pro" w:hAnsi="Myriad Pro" w:cs="Bradley Hand ITC"/>
        <w:color w:val="FF0000"/>
        <w:sz w:val="32"/>
        <w:szCs w:val="32"/>
      </w:rPr>
    </w:pPr>
    <w:r>
      <w:rPr>
        <w:rFonts w:ascii="Myriad Pro" w:hAnsi="Myriad Pro" w:cs="Bradley Hand ITC"/>
        <w:color w:val="FF0000"/>
        <w:sz w:val="32"/>
        <w:szCs w:val="32"/>
      </w:rPr>
      <w:t>I</w:t>
    </w:r>
    <w:r>
      <w:rPr>
        <w:noProof/>
      </w:rPr>
      <w:drawing>
        <wp:anchor distT="0" distB="0" distL="0" distR="0" simplePos="0" relativeHeight="2" behindDoc="1" locked="0" layoutInCell="1" allowOverlap="1" wp14:anchorId="4280355C" wp14:editId="4B8BE22A">
          <wp:simplePos x="0" y="0"/>
          <wp:positionH relativeFrom="column">
            <wp:posOffset>13970</wp:posOffset>
          </wp:positionH>
          <wp:positionV relativeFrom="paragraph">
            <wp:posOffset>635</wp:posOffset>
          </wp:positionV>
          <wp:extent cx="833755" cy="836295"/>
          <wp:effectExtent l="0" t="0" r="0" b="0"/>
          <wp:wrapSquare wrapText="largest"/>
          <wp:docPr id="1" name="Afbeeld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507033A2" wp14:editId="7B79A78A">
          <wp:simplePos x="0" y="0"/>
          <wp:positionH relativeFrom="column">
            <wp:posOffset>7980045</wp:posOffset>
          </wp:positionH>
          <wp:positionV relativeFrom="paragraph">
            <wp:posOffset>635</wp:posOffset>
          </wp:positionV>
          <wp:extent cx="835025" cy="835025"/>
          <wp:effectExtent l="0" t="0" r="0" b="0"/>
          <wp:wrapSquare wrapText="largest"/>
          <wp:docPr id="2" name="Afbeelding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" w:hAnsi="Myriad Pro" w:cs="Bradley Hand ITC"/>
        <w:color w:val="FF0000"/>
        <w:sz w:val="32"/>
        <w:szCs w:val="32"/>
      </w:rPr>
      <w:t>FK Western European Championships</w:t>
    </w:r>
  </w:p>
  <w:p w14:paraId="1CC115DA" w14:textId="77777777" w:rsidR="00FF395D" w:rsidRDefault="004F4B2B">
    <w:pPr>
      <w:jc w:val="center"/>
      <w:rPr>
        <w:rFonts w:hint="eastAsia"/>
      </w:rPr>
    </w:pPr>
    <w:r>
      <w:rPr>
        <w:rFonts w:ascii="Myriad Pro" w:hAnsi="Myriad Pro" w:cs="Bradley Hand ITC"/>
        <w:b/>
        <w:bCs/>
        <w:color w:val="FF0000"/>
        <w:sz w:val="32"/>
        <w:szCs w:val="32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7FF"/>
    <w:multiLevelType w:val="multilevel"/>
    <w:tmpl w:val="33162226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D12275"/>
    <w:multiLevelType w:val="multilevel"/>
    <w:tmpl w:val="4A8EA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95D"/>
    <w:rsid w:val="0034675D"/>
    <w:rsid w:val="00350F3D"/>
    <w:rsid w:val="004F4B2B"/>
    <w:rsid w:val="00584BC3"/>
    <w:rsid w:val="00700ACA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1011"/>
  <w15:docId w15:val="{1CE673D5-AACD-47D5-A721-EAA7FE8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Kop"/>
    <w:next w:val="Platteteks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Times New Roman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Titel">
    <w:name w:val="Title"/>
    <w:basedOn w:val="Standaard"/>
    <w:next w:val="Ondertitel"/>
    <w:uiPriority w:val="10"/>
    <w:qFormat/>
    <w:pPr>
      <w:jc w:val="center"/>
    </w:pPr>
    <w:rPr>
      <w:rFonts w:ascii="Comic Sans MS" w:hAnsi="Comic Sans MS" w:cs="Comic Sans MS"/>
      <w:sz w:val="28"/>
    </w:rPr>
  </w:style>
  <w:style w:type="paragraph" w:styleId="Ondertitel">
    <w:name w:val="Subtitle"/>
    <w:basedOn w:val="Kop"/>
    <w:next w:val="Plattetekst"/>
    <w:uiPriority w:val="11"/>
    <w:qFormat/>
    <w:pPr>
      <w:jc w:val="center"/>
    </w:pPr>
    <w:rPr>
      <w:i/>
      <w:iCs/>
    </w:r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DA3C-7B14-48EE-BFEF-A5C7BCA7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Peutz bv Writer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Peutz bv Writer</dc:title>
  <dc:subject/>
  <dc:creator>Ytsma, R.E. (Robert)</dc:creator>
  <dc:description/>
  <cp:lastModifiedBy/>
  <cp:revision>8</cp:revision>
  <cp:lastPrinted>2022-08-31T12:54:00Z</cp:lastPrinted>
  <dcterms:created xsi:type="dcterms:W3CDTF">2022-02-01T16:31:00Z</dcterms:created>
  <dcterms:modified xsi:type="dcterms:W3CDTF">2022-08-31T12:54:00Z</dcterms:modified>
  <dc:language>en-GB</dc:language>
</cp:coreProperties>
</file>